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rsidR="00815FCF" w:rsidRDefault="006748CF" w:rsidP="00815FCF">
      <w:pPr>
        <w:overflowPunct w:val="0"/>
        <w:autoSpaceDE w:val="0"/>
        <w:autoSpaceDN w:val="0"/>
        <w:adjustRightInd w:val="0"/>
        <w:spacing w:after="0" w:line="240" w:lineRule="auto"/>
        <w:textAlignment w:val="baseline"/>
        <w:rPr>
          <w:rFonts w:eastAsia="Times New Roman" w:cs="Arial"/>
          <w:szCs w:val="21"/>
        </w:rPr>
      </w:pPr>
      <w:r w:rsidRPr="00DC1668">
        <w:rPr>
          <w:rFonts w:eastAsia="Times New Roman" w:cs="Arial"/>
          <w:szCs w:val="21"/>
        </w:rPr>
        <w:t xml:space="preserve">The </w:t>
      </w:r>
      <w:hyperlink r:id="rId5"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6"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0" w:name="_Hlk37348109"/>
      <w:r w:rsidR="00605958"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00605958" w:rsidRPr="00DB49A8">
        <w:rPr>
          <w:rFonts w:eastAsia="Times New Roman" w:cs="Arial"/>
          <w:szCs w:val="21"/>
        </w:rPr>
        <w:fldChar w:fldCharType="separate"/>
      </w:r>
      <w:r w:rsidRPr="003F6FC6">
        <w:rPr>
          <w:rStyle w:val="Hyperlink"/>
          <w:rFonts w:eastAsia="Times New Roman" w:cs="Arial"/>
          <w:szCs w:val="21"/>
        </w:rPr>
        <w:t>Accounts and Audit (</w:t>
      </w:r>
      <w:proofErr w:type="spellStart"/>
      <w:r w:rsidRPr="003F6FC6">
        <w:rPr>
          <w:rStyle w:val="Hyperlink"/>
          <w:rFonts w:eastAsia="Times New Roman" w:cs="Arial"/>
          <w:szCs w:val="21"/>
        </w:rPr>
        <w:t>Coronavirus</w:t>
      </w:r>
      <w:proofErr w:type="spellEnd"/>
      <w:r w:rsidRPr="003F6FC6">
        <w:rPr>
          <w:rStyle w:val="Hyperlink"/>
          <w:rFonts w:eastAsia="Times New Roman" w:cs="Arial"/>
          <w:szCs w:val="21"/>
        </w:rPr>
        <w:t>) (Amendment) Regulations 2020</w:t>
      </w:r>
      <w:r w:rsidR="00605958" w:rsidRPr="00DB49A8">
        <w:rPr>
          <w:rFonts w:eastAsia="Times New Roman" w:cs="Arial"/>
          <w:szCs w:val="21"/>
        </w:rPr>
        <w:fldChar w:fldCharType="end"/>
      </w:r>
      <w:bookmarkEnd w:id="0"/>
      <w:r w:rsidRPr="003F6FC6">
        <w:rPr>
          <w:rFonts w:eastAsia="Times New Roman" w:cs="Arial"/>
          <w:szCs w:val="21"/>
        </w:rPr>
        <w:t xml:space="preserve"> </w:t>
      </w:r>
      <w:r w:rsidRPr="00DC1668">
        <w:rPr>
          <w:rFonts w:eastAsia="Times New Roman" w:cs="Arial"/>
          <w:szCs w:val="21"/>
        </w:rPr>
        <w:t>require that</w:t>
      </w:r>
      <w:r>
        <w:rPr>
          <w:rFonts w:eastAsia="Times New Roman" w:cs="Arial"/>
          <w:szCs w:val="21"/>
        </w:rPr>
        <w:t>:</w:t>
      </w:r>
    </w:p>
    <w:p w:rsidR="006748CF" w:rsidRPr="00D06620" w:rsidRDefault="006748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w:t>
      </w:r>
      <w:r w:rsidR="00385A74">
        <w:rPr>
          <w:rFonts w:eastAsia="Times New Roman" w:cs="Arial"/>
          <w:szCs w:val="21"/>
        </w:rPr>
        <w:t xml:space="preserve"> (i.e. the parish meeting)</w:t>
      </w:r>
      <w:r>
        <w:rPr>
          <w:rFonts w:eastAsia="Times New Roman" w:cs="Arial"/>
          <w:szCs w:val="21"/>
        </w:rPr>
        <w:t xml:space="preserve"> and including the first 10 working days of July</w:t>
      </w:r>
      <w:r w:rsidRPr="00D06620">
        <w:rPr>
          <w:rFonts w:eastAsia="Times New Roman" w:cs="Arial"/>
          <w:szCs w:val="21"/>
        </w:rPr>
        <w:t>.</w:t>
      </w:r>
    </w:p>
    <w:p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815FCF">
      <w:r>
        <w:rPr>
          <w:rFonts w:eastAsia="Times New Roman" w:cs="Arial"/>
          <w:szCs w:val="21"/>
        </w:rPr>
        <w:t xml:space="preserve">3. </w:t>
      </w:r>
      <w:r>
        <w:t xml:space="preserve">The </w:t>
      </w:r>
      <w:r w:rsidR="00385A74">
        <w:t>Chair</w:t>
      </w:r>
      <w:r>
        <w:t xml:space="preserve"> must, on behalf of that authority, publish (</w:t>
      </w:r>
      <w:r w:rsidRPr="00830ECB">
        <w:rPr>
          <w:b/>
        </w:rPr>
        <w:t>which must include publication on the authority’s website</w:t>
      </w:r>
      <w:r w:rsidR="00385A74">
        <w:rPr>
          <w:b/>
        </w:rPr>
        <w:t xml:space="preserve"> where the parish meeting has a website</w:t>
      </w:r>
      <w:r>
        <w:t>):</w:t>
      </w:r>
    </w:p>
    <w:p w:rsidR="00815FCF" w:rsidRPr="00C517E3" w:rsidRDefault="00815FCF" w:rsidP="00385A74">
      <w:pPr>
        <w:spacing w:after="0"/>
        <w:ind w:left="720"/>
      </w:pPr>
      <w:r>
        <w:t xml:space="preserve">(a) the </w:t>
      </w:r>
      <w:r w:rsidRPr="00C517E3">
        <w:t xml:space="preserve">Accounting Statements (i.e. Section 2 of </w:t>
      </w:r>
      <w:r w:rsidR="00414553">
        <w:t>either Part 2</w:t>
      </w:r>
      <w:r w:rsidR="00385A74">
        <w:t>PM</w:t>
      </w:r>
      <w:r w:rsidR="00414553">
        <w:t xml:space="preserve"> or 3</w:t>
      </w:r>
      <w:r w:rsidR="00385A74">
        <w:t>PM</w:t>
      </w:r>
      <w:r w:rsidR="00414553">
        <w:t xml:space="preserve">,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rsidR="00815FCF" w:rsidRDefault="00815FCF" w:rsidP="00385A74">
      <w:pPr>
        <w:spacing w:after="0"/>
        <w:ind w:left="1440"/>
      </w:pPr>
      <w:r w:rsidRPr="00C517E3">
        <w:t>(</w:t>
      </w:r>
      <w:proofErr w:type="spellStart"/>
      <w:r w:rsidRPr="00C517E3">
        <w:t>i</w:t>
      </w:r>
      <w:proofErr w:type="spellEnd"/>
      <w:r w:rsidRPr="00C517E3">
        <w:t>) a declaration, signed by that officer to the effect that the status of the Accounting Statements are unaudited and that the Accounting Statements as published may be subject to change;</w:t>
      </w:r>
      <w:r>
        <w:t xml:space="preserve"> </w:t>
      </w:r>
    </w:p>
    <w:p w:rsidR="00815FCF" w:rsidRDefault="00815FCF" w:rsidP="00385A74">
      <w:pPr>
        <w:spacing w:after="0"/>
        <w:ind w:left="1440"/>
      </w:pPr>
      <w:r>
        <w:t xml:space="preserve">(ii) the Annual Governance Statement (i.e. Section 1 of </w:t>
      </w:r>
      <w:r w:rsidR="00414553">
        <w:t>either Part 2</w:t>
      </w:r>
      <w:r w:rsidR="00385A74">
        <w:t>PM</w:t>
      </w:r>
      <w:r w:rsidR="00414553">
        <w:t xml:space="preserve"> or Part 3</w:t>
      </w:r>
      <w:r w:rsidR="00385A74">
        <w:t>PM</w:t>
      </w:r>
      <w:r w:rsidR="00414553">
        <w:t xml:space="preserve">, whichever is relevant, of the </w:t>
      </w:r>
      <w:r w:rsidR="006074C4">
        <w:t>AGAR</w:t>
      </w:r>
      <w:r>
        <w:t>); and</w:t>
      </w:r>
    </w:p>
    <w:p w:rsidR="00815FCF" w:rsidRDefault="00815FCF" w:rsidP="00385A74">
      <w:pPr>
        <w:spacing w:after="0"/>
        <w:ind w:left="720"/>
      </w:pPr>
      <w:r>
        <w:t>(b) a statement that sets out—</w:t>
      </w:r>
    </w:p>
    <w:p w:rsidR="00815FCF" w:rsidRDefault="00815FCF" w:rsidP="00385A74">
      <w:pPr>
        <w:spacing w:after="0"/>
        <w:ind w:left="1440"/>
      </w:pPr>
      <w:r>
        <w:t>(</w:t>
      </w:r>
      <w:proofErr w:type="spellStart"/>
      <w:r>
        <w:t>i</w:t>
      </w:r>
      <w:proofErr w:type="spellEnd"/>
      <w:r>
        <w:t xml:space="preserve">) </w:t>
      </w:r>
      <w:proofErr w:type="gramStart"/>
      <w:r>
        <w:t>the</w:t>
      </w:r>
      <w:proofErr w:type="gramEnd"/>
      <w:r>
        <w:t xml:space="preserve"> period for the exercise of public rights;</w:t>
      </w:r>
    </w:p>
    <w:p w:rsidR="00815FCF" w:rsidRDefault="00815FCF" w:rsidP="00385A74">
      <w:pPr>
        <w:spacing w:after="0"/>
        <w:ind w:left="1440"/>
      </w:pPr>
      <w:r>
        <w:t xml:space="preserve">(ii) </w:t>
      </w:r>
      <w:proofErr w:type="gramStart"/>
      <w:r>
        <w:t>details</w:t>
      </w:r>
      <w:proofErr w:type="gramEnd"/>
      <w:r>
        <w:t xml:space="preserve"> of the manner in which notice should be given of an intention to inspect the accounting records and other documents;</w:t>
      </w:r>
    </w:p>
    <w:p w:rsidR="00815FCF" w:rsidRDefault="00815FCF" w:rsidP="00385A74">
      <w:pPr>
        <w:spacing w:after="0"/>
        <w:ind w:left="1440"/>
      </w:pPr>
      <w:r>
        <w:t xml:space="preserve">(iii) </w:t>
      </w:r>
      <w:proofErr w:type="gramStart"/>
      <w:r>
        <w:t>the</w:t>
      </w:r>
      <w:proofErr w:type="gramEnd"/>
      <w:r>
        <w:t xml:space="preserve"> name and address of the local auditor;</w:t>
      </w:r>
    </w:p>
    <w:p w:rsidR="00815FCF" w:rsidRPr="005E1744" w:rsidRDefault="00815FCF" w:rsidP="00385A74">
      <w:pPr>
        <w:overflowPunct w:val="0"/>
        <w:autoSpaceDE w:val="0"/>
        <w:autoSpaceDN w:val="0"/>
        <w:adjustRightInd w:val="0"/>
        <w:spacing w:after="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w:t>
      </w:r>
      <w:r w:rsidRPr="000A4CC3">
        <w:rPr>
          <w:rFonts w:eastAsia="Times New Roman" w:cs="Arial"/>
          <w:b/>
          <w:szCs w:val="21"/>
        </w:rPr>
        <w:t>complete the notice</w:t>
      </w:r>
      <w:r w:rsidRPr="00D06620">
        <w:rPr>
          <w:rFonts w:eastAsia="Times New Roman" w:cs="Arial"/>
          <w:szCs w:val="21"/>
        </w:rPr>
        <w:t xml:space="preserv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rsidR="00385A74">
        <w:rPr>
          <w:rFonts w:eastAsia="Times New Roman" w:cs="Arial"/>
          <w:szCs w:val="21"/>
        </w:rPr>
        <w:t xml:space="preserve">If the parish meeting has a website, </w:t>
      </w:r>
      <w:r w:rsidR="00385A74" w:rsidRPr="000A4CC3">
        <w:rPr>
          <w:rFonts w:eastAsia="Times New Roman" w:cs="Arial"/>
          <w:b/>
          <w:szCs w:val="21"/>
        </w:rPr>
        <w:t>p</w:t>
      </w:r>
      <w:r w:rsidRPr="000A4CC3">
        <w:rPr>
          <w:rFonts w:eastAsia="Times New Roman" w:cs="Arial"/>
          <w:b/>
          <w:szCs w:val="21"/>
        </w:rPr>
        <w:t>ublish the following documents</w:t>
      </w:r>
      <w:r w:rsidR="00385A74">
        <w:rPr>
          <w:rFonts w:eastAsia="Times New Roman" w:cs="Arial"/>
          <w:szCs w:val="21"/>
        </w:rPr>
        <w:t xml:space="preserve"> on the website</w:t>
      </w:r>
      <w:r>
        <w:rPr>
          <w:rFonts w:eastAsia="Times New Roman" w:cs="Arial"/>
          <w:szCs w:val="21"/>
        </w:rPr>
        <w:t>, the day before the public rights period commences</w:t>
      </w:r>
      <w:r w:rsidR="00385A74">
        <w:rPr>
          <w:rFonts w:eastAsia="Times New Roman" w:cs="Arial"/>
          <w:szCs w:val="21"/>
        </w:rPr>
        <w:t xml:space="preserve">. It the parish meeting has no </w:t>
      </w:r>
      <w:proofErr w:type="gramStart"/>
      <w:r w:rsidR="00385A74">
        <w:rPr>
          <w:rFonts w:eastAsia="Times New Roman" w:cs="Arial"/>
          <w:szCs w:val="21"/>
        </w:rPr>
        <w:t>website,</w:t>
      </w:r>
      <w:proofErr w:type="gramEnd"/>
      <w:r w:rsidR="00385A74">
        <w:rPr>
          <w:rFonts w:eastAsia="Times New Roman" w:cs="Arial"/>
          <w:szCs w:val="21"/>
        </w:rPr>
        <w:t xml:space="preserve"> the following documents must simply be displayed in the local area for 14 days</w:t>
      </w:r>
      <w:r>
        <w:rPr>
          <w:rFonts w:eastAsia="Times New Roman" w:cs="Arial"/>
          <w:szCs w:val="21"/>
        </w:rPr>
        <w:t>:</w:t>
      </w:r>
    </w:p>
    <w:p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either Part 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w:t>
      </w:r>
      <w:r w:rsidR="006748CF">
        <w:rPr>
          <w:szCs w:val="21"/>
        </w:rPr>
        <w:t xml:space="preserve">Monday </w:t>
      </w:r>
      <w:r w:rsidR="006748CF" w:rsidRPr="00962D93">
        <w:rPr>
          <w:szCs w:val="21"/>
        </w:rPr>
        <w:t xml:space="preserve">15 June – Friday 24 July 2020. (The latest possible dates that comply with the statutory requirements are </w:t>
      </w:r>
      <w:r w:rsidR="006748CF" w:rsidRPr="00DC1668">
        <w:rPr>
          <w:szCs w:val="21"/>
        </w:rPr>
        <w:t>Tuesday 1 September – Monday 12 October 2020</w:t>
      </w:r>
      <w:r w:rsidR="006748CF" w:rsidRPr="00962D93">
        <w:rPr>
          <w:szCs w:val="21"/>
        </w:rPr>
        <w:t>); and</w:t>
      </w:r>
    </w:p>
    <w:p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rsidR="00815FCF" w:rsidRPr="006748CF" w:rsidRDefault="003F371A" w:rsidP="00815FCF">
      <w:pPr>
        <w:spacing w:after="0" w:line="240" w:lineRule="auto"/>
        <w:jc w:val="center"/>
        <w:rPr>
          <w:rFonts w:eastAsia="Times New Roman" w:cs="Arial"/>
          <w:b/>
          <w:sz w:val="2"/>
          <w:szCs w:val="2"/>
        </w:rPr>
      </w:pPr>
      <w:r w:rsidRPr="003F371A">
        <w:rPr>
          <w:rFonts w:eastAsia="Times New Roman" w:cs="Arial"/>
          <w:b/>
          <w:sz w:val="16"/>
          <w:szCs w:val="16"/>
        </w:rPr>
        <w:lastRenderedPageBreak/>
        <w:t>Smaller authority name:</w:t>
      </w:r>
      <w:r w:rsidR="006548E1">
        <w:rPr>
          <w:rFonts w:eastAsia="Times New Roman" w:cs="Arial"/>
          <w:b/>
          <w:sz w:val="28"/>
          <w:szCs w:val="28"/>
        </w:rPr>
        <w:t xml:space="preserve"> MARLDON PARISH COUNCIL</w:t>
      </w: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20</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6748CF" w:rsidRPr="00D06620" w:rsidRDefault="006748CF" w:rsidP="006748CF">
      <w:pPr>
        <w:overflowPunct w:val="0"/>
        <w:autoSpaceDE w:val="0"/>
        <w:autoSpaceDN w:val="0"/>
        <w:adjustRightInd w:val="0"/>
        <w:spacing w:after="0" w:line="240" w:lineRule="auto"/>
        <w:jc w:val="center"/>
        <w:textAlignment w:val="baseline"/>
        <w:rPr>
          <w:rFonts w:eastAsia="Times New Roman" w:cs="Arial"/>
          <w:b/>
          <w:szCs w:val="21"/>
        </w:rPr>
      </w:pPr>
      <w:bookmarkStart w:id="1" w:name="_Hlk37745712"/>
      <w:r>
        <w:rPr>
          <w:rFonts w:eastAsia="Times New Roman" w:cs="Arial"/>
          <w:b/>
          <w:szCs w:val="21"/>
        </w:rPr>
        <w:t>Local Audit and Accountability Act 2014 Sections 25, 26 and 27</w:t>
      </w:r>
      <w:r w:rsidRPr="00D06620">
        <w:rPr>
          <w:rFonts w:eastAsia="Times New Roman" w:cs="Arial"/>
          <w:b/>
          <w:szCs w:val="21"/>
        </w:rPr>
        <w:t xml:space="preserve"> </w:t>
      </w:r>
    </w:p>
    <w:p w:rsidR="006748CF" w:rsidRDefault="006748CF" w:rsidP="006748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815FCF" w:rsidRPr="00D06620" w:rsidRDefault="006748CF" w:rsidP="006748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1"/>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548E1">
              <w:rPr>
                <w:rFonts w:eastAsia="Times New Roman" w:cs="Arial"/>
                <w:b/>
                <w:sz w:val="18"/>
                <w:szCs w:val="18"/>
              </w:rPr>
              <w:t xml:space="preserve"> 3</w:t>
            </w:r>
            <w:r w:rsidR="006548E1" w:rsidRPr="006548E1">
              <w:rPr>
                <w:rFonts w:eastAsia="Times New Roman" w:cs="Arial"/>
                <w:b/>
                <w:sz w:val="18"/>
                <w:szCs w:val="18"/>
                <w:vertAlign w:val="superscript"/>
              </w:rPr>
              <w:t>rd</w:t>
            </w:r>
            <w:r w:rsidR="006548E1">
              <w:rPr>
                <w:rFonts w:eastAsia="Times New Roman" w:cs="Arial"/>
                <w:b/>
                <w:sz w:val="18"/>
                <w:szCs w:val="18"/>
              </w:rPr>
              <w:t xml:space="preserve"> AUGUST 2020 </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6548E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548E1">
              <w:rPr>
                <w:rFonts w:eastAsia="Times New Roman" w:cs="Arial"/>
                <w:sz w:val="18"/>
                <w:szCs w:val="18"/>
              </w:rPr>
              <w:t xml:space="preserve">The Clerk, Susie Watt.  </w:t>
            </w:r>
            <w:proofErr w:type="spellStart"/>
            <w:r w:rsidR="006548E1">
              <w:rPr>
                <w:rFonts w:eastAsia="Times New Roman" w:cs="Arial"/>
                <w:sz w:val="18"/>
                <w:szCs w:val="18"/>
              </w:rPr>
              <w:t>Marldon</w:t>
            </w:r>
            <w:proofErr w:type="spellEnd"/>
            <w:r w:rsidR="006548E1">
              <w:rPr>
                <w:rFonts w:eastAsia="Times New Roman" w:cs="Arial"/>
                <w:sz w:val="18"/>
                <w:szCs w:val="18"/>
              </w:rPr>
              <w:t xml:space="preserve"> Parish Council, </w:t>
            </w:r>
            <w:proofErr w:type="spellStart"/>
            <w:r w:rsidR="006548E1">
              <w:rPr>
                <w:rFonts w:eastAsia="Times New Roman" w:cs="Arial"/>
                <w:sz w:val="18"/>
                <w:szCs w:val="18"/>
              </w:rPr>
              <w:t>Marldon</w:t>
            </w:r>
            <w:proofErr w:type="spellEnd"/>
            <w:r w:rsidR="006548E1">
              <w:rPr>
                <w:rFonts w:eastAsia="Times New Roman" w:cs="Arial"/>
                <w:sz w:val="18"/>
                <w:szCs w:val="18"/>
              </w:rPr>
              <w:t xml:space="preserve"> Village Hall </w:t>
            </w:r>
            <w:proofErr w:type="spellStart"/>
            <w:r w:rsidR="006548E1">
              <w:rPr>
                <w:rFonts w:eastAsia="Times New Roman" w:cs="Arial"/>
                <w:sz w:val="18"/>
                <w:szCs w:val="18"/>
              </w:rPr>
              <w:t>Postbox</w:t>
            </w:r>
            <w:proofErr w:type="spellEnd"/>
            <w:r w:rsidR="006548E1">
              <w:rPr>
                <w:rFonts w:eastAsia="Times New Roman" w:cs="Arial"/>
                <w:sz w:val="18"/>
                <w:szCs w:val="18"/>
              </w:rPr>
              <w:t xml:space="preserve">, Village Road, </w:t>
            </w:r>
            <w:proofErr w:type="spellStart"/>
            <w:r w:rsidR="006548E1">
              <w:rPr>
                <w:rFonts w:eastAsia="Times New Roman" w:cs="Arial"/>
                <w:sz w:val="18"/>
                <w:szCs w:val="18"/>
              </w:rPr>
              <w:t>Marldon</w:t>
            </w:r>
            <w:proofErr w:type="spellEnd"/>
            <w:r w:rsidR="006548E1">
              <w:rPr>
                <w:rFonts w:eastAsia="Times New Roman" w:cs="Arial"/>
                <w:sz w:val="18"/>
                <w:szCs w:val="18"/>
              </w:rPr>
              <w:t xml:space="preserve"> TQ3 1SJ.  Email: </w:t>
            </w:r>
            <w:hyperlink r:id="rId7" w:history="1">
              <w:r w:rsidR="006548E1" w:rsidRPr="00805092">
                <w:rPr>
                  <w:rStyle w:val="Hyperlink"/>
                  <w:rFonts w:eastAsia="Times New Roman" w:cs="Arial"/>
                  <w:sz w:val="18"/>
                  <w:szCs w:val="18"/>
                </w:rPr>
                <w:t>clerk@marldonparishcouncil.org.uk</w:t>
              </w:r>
            </w:hyperlink>
            <w:r w:rsidR="006548E1">
              <w:rPr>
                <w:rFonts w:eastAsia="Times New Roman" w:cs="Arial"/>
                <w:sz w:val="18"/>
                <w:szCs w:val="18"/>
              </w:rPr>
              <w:t xml:space="preserve">  Phone: 0770 770 9390</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6548E1">
              <w:rPr>
                <w:rFonts w:eastAsia="Times New Roman" w:cs="Arial"/>
                <w:b/>
                <w:sz w:val="18"/>
                <w:szCs w:val="18"/>
              </w:rPr>
              <w:t>Tuesday</w:t>
            </w:r>
            <w:r w:rsidR="00BF3571">
              <w:rPr>
                <w:rFonts w:eastAsia="Times New Roman" w:cs="Arial"/>
                <w:b/>
                <w:sz w:val="18"/>
                <w:szCs w:val="18"/>
              </w:rPr>
              <w:t xml:space="preserve"> </w:t>
            </w:r>
            <w:r w:rsidR="006548E1">
              <w:rPr>
                <w:rFonts w:eastAsia="Times New Roman" w:cs="Arial"/>
                <w:b/>
                <w:sz w:val="18"/>
                <w:szCs w:val="18"/>
              </w:rPr>
              <w:t>4</w:t>
            </w:r>
            <w:r w:rsidR="00BF3571">
              <w:rPr>
                <w:rFonts w:eastAsia="Times New Roman" w:cs="Arial"/>
                <w:b/>
                <w:sz w:val="18"/>
                <w:szCs w:val="18"/>
              </w:rPr>
              <w:t xml:space="preserve"> </w:t>
            </w:r>
            <w:r w:rsidR="006548E1">
              <w:rPr>
                <w:rFonts w:eastAsia="Times New Roman" w:cs="Arial"/>
                <w:b/>
                <w:sz w:val="18"/>
                <w:szCs w:val="18"/>
              </w:rPr>
              <w:t>August</w:t>
            </w:r>
            <w:r w:rsidR="00BF3571">
              <w:rPr>
                <w:rFonts w:eastAsia="Times New Roman" w:cs="Arial"/>
                <w:b/>
                <w:sz w:val="18"/>
                <w:szCs w:val="18"/>
              </w:rPr>
              <w:t xml:space="preserve"> 20</w:t>
            </w:r>
            <w:r w:rsidR="00FB146E">
              <w:rPr>
                <w:rFonts w:eastAsia="Times New Roman" w:cs="Arial"/>
                <w:b/>
                <w:sz w:val="18"/>
                <w:szCs w:val="18"/>
              </w:rPr>
              <w:t>20</w:t>
            </w:r>
            <w:r w:rsidR="00C551EB">
              <w:rPr>
                <w:rFonts w:eastAsia="Times New Roman" w:cs="Arial"/>
                <w:sz w:val="18"/>
                <w:szCs w:val="18"/>
              </w:rPr>
              <w:t xml:space="preserve"> </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6548E1">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and ending on (d)</w:t>
            </w:r>
            <w:r w:rsidR="006548E1">
              <w:rPr>
                <w:rFonts w:eastAsia="Times New Roman" w:cs="Arial"/>
                <w:sz w:val="18"/>
                <w:szCs w:val="18"/>
              </w:rPr>
              <w:t xml:space="preserve">   </w:t>
            </w:r>
            <w:r w:rsidR="006548E1">
              <w:rPr>
                <w:rFonts w:eastAsia="Times New Roman" w:cs="Arial"/>
                <w:b/>
                <w:sz w:val="18"/>
                <w:szCs w:val="18"/>
              </w:rPr>
              <w:t>Wednesday</w:t>
            </w:r>
            <w:r w:rsidR="00BF3571">
              <w:rPr>
                <w:rFonts w:eastAsia="Times New Roman" w:cs="Arial"/>
                <w:b/>
                <w:sz w:val="18"/>
                <w:szCs w:val="18"/>
              </w:rPr>
              <w:t xml:space="preserve"> </w:t>
            </w:r>
            <w:r w:rsidR="006548E1">
              <w:rPr>
                <w:rFonts w:eastAsia="Times New Roman" w:cs="Arial"/>
                <w:b/>
                <w:sz w:val="18"/>
                <w:szCs w:val="18"/>
              </w:rPr>
              <w:t>16</w:t>
            </w:r>
            <w:r w:rsidR="00C551EB" w:rsidRPr="00C551EB">
              <w:rPr>
                <w:rFonts w:eastAsia="Times New Roman" w:cs="Arial"/>
                <w:b/>
                <w:sz w:val="18"/>
                <w:szCs w:val="18"/>
              </w:rPr>
              <w:t xml:space="preserve"> </w:t>
            </w:r>
            <w:r w:rsidR="006548E1">
              <w:rPr>
                <w:rFonts w:eastAsia="Times New Roman" w:cs="Arial"/>
                <w:b/>
                <w:sz w:val="18"/>
                <w:szCs w:val="18"/>
              </w:rPr>
              <w:t>September</w:t>
            </w:r>
            <w:r w:rsidR="00C551EB" w:rsidRPr="00C551EB">
              <w:rPr>
                <w:rFonts w:eastAsia="Times New Roman" w:cs="Arial"/>
                <w:b/>
                <w:sz w:val="18"/>
                <w:szCs w:val="18"/>
              </w:rPr>
              <w:t xml:space="preserve"> 20</w:t>
            </w:r>
            <w:r w:rsidR="00FB146E">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548E1">
              <w:rPr>
                <w:rFonts w:eastAsia="Times New Roman" w:cs="Arial"/>
                <w:b/>
                <w:sz w:val="18"/>
                <w:szCs w:val="18"/>
              </w:rPr>
              <w:t>Cllr. G. Page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6748CF" w:rsidRPr="00D06620">
              <w:rPr>
                <w:rFonts w:eastAsia="Times New Roman" w:cs="Arial"/>
                <w:sz w:val="16"/>
                <w:szCs w:val="16"/>
              </w:rPr>
              <w:t xml:space="preserve">The inspection period between (c) and (d) must be </w:t>
            </w:r>
            <w:r w:rsidR="006748CF">
              <w:rPr>
                <w:rFonts w:eastAsia="Times New Roman" w:cs="Arial"/>
                <w:sz w:val="16"/>
                <w:szCs w:val="16"/>
              </w:rPr>
              <w:t>30</w:t>
            </w:r>
            <w:r w:rsidR="006748CF" w:rsidRPr="00D06620">
              <w:rPr>
                <w:rFonts w:eastAsia="Times New Roman" w:cs="Arial"/>
                <w:sz w:val="16"/>
                <w:szCs w:val="16"/>
              </w:rPr>
              <w:t xml:space="preserve"> working days</w:t>
            </w:r>
            <w:r w:rsidR="006748CF">
              <w:rPr>
                <w:rFonts w:eastAsia="Times New Roman" w:cs="Arial"/>
                <w:sz w:val="16"/>
                <w:szCs w:val="16"/>
              </w:rPr>
              <w:t xml:space="preserve"> inclusive and must start on or before 1 September 2020</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6748CF" w:rsidP="00815FCF">
      <w:pPr>
        <w:spacing w:line="240" w:lineRule="auto"/>
        <w:rPr>
          <w:rFonts w:eastAsia="Times New Roman" w:cs="Arial"/>
          <w:sz w:val="20"/>
          <w:szCs w:val="20"/>
        </w:rPr>
      </w:pPr>
      <w:bookmarkStart w:id="2" w:name="_Hlk37745745"/>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10"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1"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00815FCF" w:rsidRPr="003F371A">
        <w:rPr>
          <w:rFonts w:eastAsia="Times New Roman" w:cs="Arial"/>
          <w:sz w:val="20"/>
          <w:szCs w:val="20"/>
        </w:rPr>
        <w:t xml:space="preserve">.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3" w:name="_Hlk37745798"/>
      <w:r w:rsidR="006748CF">
        <w:rPr>
          <w:rFonts w:eastAsia="Times New Roman" w:cs="Arial"/>
          <w:b/>
          <w:bCs/>
          <w:sz w:val="20"/>
          <w:szCs w:val="20"/>
        </w:rPr>
        <w:t>Legislative changes have been made as a result of the restrictions imposed by the</w:t>
      </w:r>
      <w:r w:rsidR="006748CF" w:rsidRPr="00DC1668">
        <w:rPr>
          <w:rFonts w:eastAsia="Times New Roman" w:cs="Arial"/>
          <w:b/>
          <w:bCs/>
          <w:sz w:val="20"/>
          <w:szCs w:val="20"/>
        </w:rPr>
        <w:t xml:space="preserve"> Coronavirus </w:t>
      </w:r>
      <w:r w:rsidR="006748CF" w:rsidRPr="006246F1">
        <w:rPr>
          <w:rFonts w:eastAsia="Times New Roman" w:cs="Arial"/>
          <w:b/>
          <w:bCs/>
          <w:sz w:val="20"/>
          <w:szCs w:val="20"/>
        </w:rPr>
        <w:t xml:space="preserve">for the 2019/20 reporting year </w:t>
      </w:r>
      <w:r w:rsidR="006748CF">
        <w:rPr>
          <w:rFonts w:eastAsia="Times New Roman" w:cs="Arial"/>
          <w:b/>
          <w:bCs/>
          <w:sz w:val="20"/>
          <w:szCs w:val="20"/>
        </w:rPr>
        <w:t xml:space="preserve">which mean that </w:t>
      </w:r>
      <w:r w:rsidR="006748CF" w:rsidRPr="00DC1668">
        <w:rPr>
          <w:rFonts w:eastAsia="Times New Roman" w:cs="Arial"/>
          <w:b/>
          <w:bCs/>
          <w:sz w:val="20"/>
          <w:szCs w:val="20"/>
        </w:rPr>
        <w:t>there is no requirement for a common period for public rights</w:t>
      </w:r>
      <w:r w:rsidR="006748CF">
        <w:rPr>
          <w:rFonts w:eastAsia="Times New Roman" w:cs="Arial"/>
          <w:b/>
          <w:bCs/>
          <w:sz w:val="20"/>
          <w:szCs w:val="20"/>
        </w:rPr>
        <w:t xml:space="preserve">.  The </w:t>
      </w:r>
      <w:r w:rsidR="006748CF" w:rsidRPr="00DC1668">
        <w:rPr>
          <w:rFonts w:eastAsia="Times New Roman" w:cs="Arial"/>
          <w:b/>
          <w:bCs/>
          <w:sz w:val="20"/>
          <w:szCs w:val="20"/>
        </w:rPr>
        <w:t xml:space="preserve">period </w:t>
      </w:r>
      <w:r w:rsidR="006748CF">
        <w:rPr>
          <w:rFonts w:eastAsia="Times New Roman" w:cs="Arial"/>
          <w:b/>
          <w:bCs/>
          <w:sz w:val="20"/>
          <w:szCs w:val="20"/>
        </w:rPr>
        <w:t xml:space="preserve">for the exercise of public rights </w:t>
      </w:r>
      <w:r w:rsidR="006748CF" w:rsidRPr="00DC1668">
        <w:rPr>
          <w:rFonts w:eastAsia="Times New Roman" w:cs="Arial"/>
          <w:b/>
          <w:bCs/>
          <w:sz w:val="20"/>
          <w:szCs w:val="20"/>
        </w:rPr>
        <w:t xml:space="preserve">must </w:t>
      </w:r>
      <w:r w:rsidR="006748CF">
        <w:rPr>
          <w:rFonts w:eastAsia="Times New Roman" w:cs="Arial"/>
          <w:b/>
          <w:bCs/>
          <w:sz w:val="20"/>
          <w:szCs w:val="20"/>
        </w:rPr>
        <w:t xml:space="preserve">however </w:t>
      </w:r>
      <w:r w:rsidR="006748CF" w:rsidRPr="00DC1668">
        <w:rPr>
          <w:rFonts w:eastAsia="Times New Roman" w:cs="Arial"/>
          <w:b/>
          <w:bCs/>
          <w:sz w:val="20"/>
          <w:szCs w:val="20"/>
        </w:rPr>
        <w:t>commence on or before 1 September 2020.</w:t>
      </w:r>
      <w:bookmarkEnd w:id="3"/>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w:t>
      </w:r>
      <w:bookmarkStart w:id="4" w:name="_GoBack"/>
      <w:bookmarkEnd w:id="4"/>
      <w:r w:rsidRPr="003F371A">
        <w:rPr>
          <w:rFonts w:eastAsia="Times New Roman" w:cs="Arial"/>
          <w:sz w:val="20"/>
          <w:szCs w:val="20"/>
        </w:rPr>
        <w:t>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D760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A4CC3"/>
    <w:rsid w:val="000C5FE8"/>
    <w:rsid w:val="00270726"/>
    <w:rsid w:val="00385A74"/>
    <w:rsid w:val="003F371A"/>
    <w:rsid w:val="00414553"/>
    <w:rsid w:val="00500F4D"/>
    <w:rsid w:val="0050557D"/>
    <w:rsid w:val="005A520D"/>
    <w:rsid w:val="00605958"/>
    <w:rsid w:val="006074C4"/>
    <w:rsid w:val="00632821"/>
    <w:rsid w:val="006548E1"/>
    <w:rsid w:val="006748CF"/>
    <w:rsid w:val="00805A33"/>
    <w:rsid w:val="00815FCF"/>
    <w:rsid w:val="00921065"/>
    <w:rsid w:val="009839C9"/>
    <w:rsid w:val="00B53912"/>
    <w:rsid w:val="00BF3571"/>
    <w:rsid w:val="00C551EB"/>
    <w:rsid w:val="00C644E5"/>
    <w:rsid w:val="00CA674A"/>
    <w:rsid w:val="00D01C13"/>
    <w:rsid w:val="00D5498D"/>
    <w:rsid w:val="00D76089"/>
    <w:rsid w:val="00E70583"/>
    <w:rsid w:val="00ED40C2"/>
    <w:rsid w:val="00FB146E"/>
    <w:rsid w:val="00FE5783"/>
    <w:rsid w:val="00FF1D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mailto:clerk@marldonparishcouncil.org.uk" TargetMode="External"/><Relationship Id="rId12"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si/2020/404/contents/made" TargetMode="External"/><Relationship Id="rId5" Type="http://schemas.openxmlformats.org/officeDocument/2006/relationships/hyperlink" Target="http://www.legislation.gov.uk/ukpga/2014/2/contents" TargetMode="External"/><Relationship Id="rId15" Type="http://schemas.openxmlformats.org/officeDocument/2006/relationships/theme" Target="theme/theme1.xm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Susie</cp:lastModifiedBy>
  <cp:revision>3</cp:revision>
  <dcterms:created xsi:type="dcterms:W3CDTF">2020-07-27T10:23:00Z</dcterms:created>
  <dcterms:modified xsi:type="dcterms:W3CDTF">2020-07-28T08:53:00Z</dcterms:modified>
</cp:coreProperties>
</file>